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Acuto</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Frosinone</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